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5157" w14:textId="77777777"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14:paraId="59E758FC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1B4DA858" w14:textId="77777777"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14:paraId="0D4007EC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14:paraId="6C7C94F1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14:paraId="026AC1D6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14:paraId="549AF1F4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14:paraId="1F7B928D" w14:textId="3C0853B8" w:rsidR="002E5E77" w:rsidRDefault="002E5E77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Emergency Contact details</w:t>
      </w:r>
    </w:p>
    <w:p w14:paraId="2A5B9887" w14:textId="328D9A12" w:rsidR="002E5E77" w:rsidRPr="0010549D" w:rsidRDefault="002E5E77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Vehicle Registration</w:t>
      </w:r>
    </w:p>
    <w:p w14:paraId="5740F4DC" w14:textId="002A5CA4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  <w:r w:rsidR="000414F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including DBS (criminal convictions check)</w:t>
      </w:r>
    </w:p>
    <w:p w14:paraId="71FE76E2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14:paraId="4A23A992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14:paraId="552D2E6A" w14:textId="77777777"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14:paraId="415A7352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4606F053" w14:textId="0298F34D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0414F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14:paraId="133E6A56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14:paraId="5C8211F9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14:paraId="04F86829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14:paraId="48C0932F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14:paraId="1EDB44F2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CF0CDB5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14:paraId="1D1071C5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14:paraId="1AE96451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14:paraId="06BA316D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14:paraId="3006C657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EF3C3BC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you and legitimate interests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The legal basis we rely on for the special category personal data is Employment, Social Security and Social Protection, and Substantial Public Interest.</w:t>
      </w:r>
    </w:p>
    <w:p w14:paraId="38A8CBC1" w14:textId="77777777" w:rsidR="00DE4DAF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9D7764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14:paraId="39FA0DB9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14:paraId="48ED363E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14:paraId="4F46BFAA" w14:textId="77777777"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14:paraId="6833C01C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14:paraId="245DECD5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14:paraId="4253681E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14:paraId="14CE1E58" w14:textId="77777777"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14:paraId="426EC878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2F0D8DC5" w14:textId="77777777"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lastRenderedPageBreak/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360480CE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65CE2830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14:paraId="30E8B2F9" w14:textId="77777777"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14:paraId="6A26C5C2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Name</w:t>
      </w:r>
    </w:p>
    <w:p w14:paraId="6C7D925E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14:paraId="286519C2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14:paraId="4999F9D3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14:paraId="3311DF08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14:paraId="4FA60568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14:paraId="2F2A35E8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Identity (e.g. Drivers licence,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14:paraId="0162D7EE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14:paraId="48028659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14:paraId="23E8E9B7" w14:textId="77777777"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14:paraId="395AC734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6A98F8CB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14:paraId="098D7AF6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14:paraId="13B2E279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14:paraId="50A6EAC9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2E8A0F04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14:paraId="016ED8CF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14:paraId="14803433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14:paraId="155F4872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14:paraId="036AFA13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3A084CA9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The legal basis we rely on for the special category personal data is and Substantial Public Interest.</w:t>
      </w:r>
    </w:p>
    <w:p w14:paraId="6B71AF7E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36670DC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14:paraId="0C04539C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14:paraId="1D08372E" w14:textId="77777777"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14:paraId="5F399954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14:paraId="3FBC1F81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14:paraId="2F117899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14:paraId="4C4C4C2A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2612C525" w14:textId="77777777"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14:paraId="3921E6C5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649EF499" w14:textId="77777777"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14:paraId="411A740A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5C1F9866" w14:textId="77777777" w:rsidR="00DC13BA" w:rsidRDefault="00DC13B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448429A" w14:textId="0B3E9581" w:rsidR="00DC13BA" w:rsidRDefault="00DC13BA" w:rsidP="00DC13BA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DC13BA">
        <w:rPr>
          <w:rFonts w:ascii="Arial" w:eastAsia="Times New Roman" w:hAnsi="Arial" w:cs="Arial"/>
          <w:sz w:val="24"/>
          <w:szCs w:val="27"/>
          <w:lang w:val="en-US" w:eastAsia="en-GB"/>
        </w:rPr>
        <w:t>The school use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</w:t>
      </w:r>
      <w:r w:rsidRPr="00DC13B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Microsoft forms</w:t>
      </w:r>
      <w:r w:rsidR="0061498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to support the management of staff absence</w:t>
      </w:r>
      <w:r w:rsidR="00A249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, training and to conduct staff surveys. </w:t>
      </w:r>
      <w:r w:rsidRPr="00DC13B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Microsoft forms are currently hosted outside the UK but within the EU.  The ICO </w:t>
      </w:r>
      <w:proofErr w:type="spellStart"/>
      <w:r w:rsidRPr="00DC13BA">
        <w:rPr>
          <w:rFonts w:ascii="Arial" w:eastAsia="Times New Roman" w:hAnsi="Arial" w:cs="Arial"/>
          <w:sz w:val="24"/>
          <w:szCs w:val="27"/>
          <w:lang w:val="en-US" w:eastAsia="en-GB"/>
        </w:rPr>
        <w:t>recognises</w:t>
      </w:r>
      <w:proofErr w:type="spellEnd"/>
      <w:r w:rsidRPr="00DC13B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E841B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EU as having </w:t>
      </w:r>
      <w:r w:rsidRPr="00DC13B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acceptable data protection standards and therefore no additional safeguards need to be put in place by the school.  </w:t>
      </w:r>
      <w:r w:rsidR="00E841BC">
        <w:rPr>
          <w:rFonts w:ascii="Arial" w:eastAsia="Times New Roman" w:hAnsi="Arial" w:cs="Arial"/>
          <w:sz w:val="24"/>
          <w:szCs w:val="27"/>
          <w:lang w:val="en-US" w:eastAsia="en-GB"/>
        </w:rPr>
        <w:t>T</w:t>
      </w:r>
      <w:r w:rsidRPr="00DC13B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 school </w:t>
      </w:r>
      <w:proofErr w:type="spellStart"/>
      <w:r w:rsidRPr="00DC13BA">
        <w:rPr>
          <w:rFonts w:ascii="Arial" w:eastAsia="Times New Roman" w:hAnsi="Arial" w:cs="Arial"/>
          <w:sz w:val="24"/>
          <w:szCs w:val="27"/>
          <w:lang w:val="en-US" w:eastAsia="en-GB"/>
        </w:rPr>
        <w:t>minimises</w:t>
      </w:r>
      <w:proofErr w:type="spellEnd"/>
      <w:r w:rsidRPr="00DC13B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the</w:t>
      </w:r>
      <w:r w:rsidR="000414F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collection and storage of</w:t>
      </w:r>
      <w:r w:rsidRPr="00DC13B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personal data that is stored in these forms</w:t>
      </w:r>
      <w:r w:rsidR="00E841B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</w:p>
    <w:p w14:paraId="2EE27109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0173219" w14:textId="77215652"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please </w:t>
      </w:r>
      <w:r w:rsidR="000414FA">
        <w:rPr>
          <w:rFonts w:ascii="Arial" w:eastAsia="Times New Roman" w:hAnsi="Arial" w:cs="Arial"/>
          <w:sz w:val="24"/>
          <w:szCs w:val="27"/>
          <w:lang w:val="en-US" w:eastAsia="en-GB"/>
        </w:rPr>
        <w:t>refer to our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overarching privacy notice.</w:t>
      </w:r>
    </w:p>
    <w:p w14:paraId="54E9BC07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5DF354E" w14:textId="77777777" w:rsidR="00A438C1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  <w:bookmarkStart w:id="1" w:name="_MON_1680679527"/>
      <w:bookmarkEnd w:id="1"/>
      <w:r w:rsidR="002F1EE0">
        <w:rPr>
          <w:rFonts w:ascii="Arial" w:eastAsia="Times New Roman" w:hAnsi="Arial" w:cs="Arial"/>
          <w:sz w:val="24"/>
          <w:szCs w:val="27"/>
          <w:lang w:val="en-US" w:eastAsia="en-GB"/>
        </w:rPr>
        <w:object w:dxaOrig="1632" w:dyaOrig="1056" w14:anchorId="543D26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mbedded document: Legitimate Interest Assessment Absence Insurance" style="width:81.8pt;height:53pt" o:ole="">
            <v:imagedata r:id="rId10" o:title=""/>
          </v:shape>
          <o:OLEObject Type="Embed" ProgID="Word.Document.12" ShapeID="_x0000_i1025" DrawAspect="Icon" ObjectID="_1739174294" r:id="rId11">
            <o:FieldCodes>\s</o:FieldCodes>
          </o:OLEObject>
        </w:objec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  <w:bookmarkStart w:id="2" w:name="_MON_1680679387"/>
      <w:bookmarkEnd w:id="2"/>
      <w:r w:rsidR="002F1EE0">
        <w:rPr>
          <w:rFonts w:ascii="Arial" w:eastAsia="Times New Roman" w:hAnsi="Arial" w:cs="Arial"/>
          <w:sz w:val="24"/>
          <w:szCs w:val="27"/>
          <w:lang w:val="en-US" w:eastAsia="en-GB"/>
        </w:rPr>
        <w:object w:dxaOrig="1632" w:dyaOrig="1056" w14:anchorId="38E6FE8A">
          <v:shape id="_x0000_i1026" type="#_x0000_t75" alt="Embedded document: Legitimate Interest Assessment Staff Lateral Flow" style="width:81.8pt;height:53pt" o:ole="">
            <v:imagedata r:id="rId12" o:title=""/>
          </v:shape>
          <o:OLEObject Type="Embed" ProgID="Word.Document.12" ShapeID="_x0000_i1026" DrawAspect="Icon" ObjectID="_1739174295" r:id="rId13">
            <o:FieldCodes>\s</o:FieldCodes>
          </o:OLEObject>
        </w:object>
      </w:r>
      <w:bookmarkStart w:id="3" w:name="_MON_1680679612"/>
      <w:bookmarkEnd w:id="3"/>
      <w:r w:rsidR="002F1EE0">
        <w:rPr>
          <w:rFonts w:ascii="Arial" w:eastAsia="Times New Roman" w:hAnsi="Arial" w:cs="Arial"/>
          <w:sz w:val="24"/>
          <w:szCs w:val="27"/>
          <w:lang w:val="en-US" w:eastAsia="en-GB"/>
        </w:rPr>
        <w:object w:dxaOrig="1632" w:dyaOrig="1056" w14:anchorId="4035D10F">
          <v:shape id="_x0000_i1027" type="#_x0000_t75" alt="Embedded document: Legitimate Interest Assessment Recruitment" style="width:81.8pt;height:53pt" o:ole="">
            <v:imagedata r:id="rId14" o:title=""/>
          </v:shape>
          <o:OLEObject Type="Embed" ProgID="Word.Document.12" ShapeID="_x0000_i1027" DrawAspect="Icon" ObjectID="_1739174296" r:id="rId15">
            <o:FieldCodes>\s</o:FieldCodes>
          </o:OLEObject>
        </w:object>
      </w:r>
    </w:p>
    <w:sectPr w:rsidR="00A438C1" w:rsidSect="007C1829">
      <w:headerReference w:type="default" r:id="rId16"/>
      <w:footerReference w:type="default" r:id="rId1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98577" w14:textId="77777777" w:rsidR="005A7B4D" w:rsidRDefault="005A7B4D" w:rsidP="00F84564">
      <w:pPr>
        <w:spacing w:after="0" w:line="240" w:lineRule="auto"/>
      </w:pPr>
      <w:r>
        <w:separator/>
      </w:r>
    </w:p>
  </w:endnote>
  <w:endnote w:type="continuationSeparator" w:id="0">
    <w:p w14:paraId="523B6B53" w14:textId="77777777" w:rsidR="005A7B4D" w:rsidRDefault="005A7B4D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Hoves">
    <w:altName w:val="Calibri"/>
    <w:charset w:val="00"/>
    <w:family w:val="auto"/>
    <w:pitch w:val="variable"/>
    <w:sig w:usb0="A000027F" w:usb1="5000A4F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CF68" w14:textId="77777777" w:rsidR="00E23CB3" w:rsidRDefault="002F1EE0" w:rsidP="00E23CB3">
    <w:pPr>
      <w:pStyle w:val="Footer"/>
      <w:jc w:val="right"/>
    </w:pPr>
    <w:r>
      <w:rPr>
        <w:noProof/>
      </w:rPr>
      <w:drawing>
        <wp:inline distT="0" distB="0" distL="0" distR="0" wp14:anchorId="549F343E" wp14:editId="7AA41B3E">
          <wp:extent cx="4686300" cy="3302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76631" w14:textId="77777777" w:rsidR="005A7B4D" w:rsidRDefault="005A7B4D" w:rsidP="00F84564">
      <w:pPr>
        <w:spacing w:after="0" w:line="240" w:lineRule="auto"/>
      </w:pPr>
      <w:r>
        <w:separator/>
      </w:r>
    </w:p>
  </w:footnote>
  <w:footnote w:type="continuationSeparator" w:id="0">
    <w:p w14:paraId="156DF58F" w14:textId="77777777" w:rsidR="005A7B4D" w:rsidRDefault="005A7B4D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1B7CD" w14:textId="57276A02" w:rsidR="00C40C8F" w:rsidRDefault="00C40C8F" w:rsidP="00C40C8F">
    <w:pPr>
      <w:pStyle w:val="Header"/>
      <w:jc w:val="right"/>
      <w:rPr>
        <w:rFonts w:ascii="TT Hoves" w:hAnsi="TT Hoves"/>
        <w:sz w:val="26"/>
        <w:szCs w:val="26"/>
      </w:rPr>
    </w:pPr>
    <w:r>
      <w:rPr>
        <w:noProof/>
      </w:rPr>
      <w:drawing>
        <wp:inline distT="0" distB="0" distL="0" distR="0" wp14:anchorId="681E409D" wp14:editId="769E5DBF">
          <wp:extent cx="3819525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151B79" w14:textId="77777777" w:rsidR="00C40C8F" w:rsidRDefault="00C40C8F" w:rsidP="00C40C8F">
    <w:pPr>
      <w:pStyle w:val="Header"/>
      <w:jc w:val="center"/>
    </w:pPr>
    <w:r>
      <w:rPr>
        <w:rFonts w:ascii="TT Hoves" w:hAnsi="TT Hoves"/>
        <w:sz w:val="26"/>
        <w:szCs w:val="26"/>
      </w:rPr>
      <w:t xml:space="preserve">                                                         </w:t>
    </w:r>
    <w:proofErr w:type="spellStart"/>
    <w:r>
      <w:rPr>
        <w:rFonts w:ascii="TT Hoves" w:hAnsi="TT Hoves"/>
        <w:sz w:val="26"/>
        <w:szCs w:val="26"/>
      </w:rPr>
      <w:t>Owthorpe</w:t>
    </w:r>
    <w:proofErr w:type="spellEnd"/>
    <w:r>
      <w:rPr>
        <w:rFonts w:ascii="TT Hoves" w:hAnsi="TT Hoves"/>
        <w:sz w:val="26"/>
        <w:szCs w:val="26"/>
      </w:rPr>
      <w:t xml:space="preserve"> Road, Cotgrave, Nottingham, NG12 3PA</w:t>
    </w:r>
  </w:p>
  <w:p w14:paraId="66A588A8" w14:textId="17C762D6" w:rsidR="00C40C8F" w:rsidRDefault="00C40C8F">
    <w:pPr>
      <w:pStyle w:val="Header"/>
    </w:pPr>
  </w:p>
  <w:p w14:paraId="44E040EA" w14:textId="77777777" w:rsidR="00E23CB3" w:rsidRDefault="00E23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6"/>
    <w:rsid w:val="000414FA"/>
    <w:rsid w:val="000A05A2"/>
    <w:rsid w:val="001100D8"/>
    <w:rsid w:val="001821F6"/>
    <w:rsid w:val="001F651A"/>
    <w:rsid w:val="002657C5"/>
    <w:rsid w:val="002E5E77"/>
    <w:rsid w:val="002F1EE0"/>
    <w:rsid w:val="00334CEF"/>
    <w:rsid w:val="003835C0"/>
    <w:rsid w:val="003C7267"/>
    <w:rsid w:val="004D09C2"/>
    <w:rsid w:val="004E2046"/>
    <w:rsid w:val="005662C6"/>
    <w:rsid w:val="005A6448"/>
    <w:rsid w:val="005A7B4D"/>
    <w:rsid w:val="00614987"/>
    <w:rsid w:val="00702829"/>
    <w:rsid w:val="00776989"/>
    <w:rsid w:val="007C1829"/>
    <w:rsid w:val="007C6567"/>
    <w:rsid w:val="007E21FA"/>
    <w:rsid w:val="00834B58"/>
    <w:rsid w:val="00872540"/>
    <w:rsid w:val="00916572"/>
    <w:rsid w:val="00944BBD"/>
    <w:rsid w:val="00965E54"/>
    <w:rsid w:val="0097211D"/>
    <w:rsid w:val="00974D26"/>
    <w:rsid w:val="00992D2C"/>
    <w:rsid w:val="009D3CF9"/>
    <w:rsid w:val="009F5875"/>
    <w:rsid w:val="00A14048"/>
    <w:rsid w:val="00A2496D"/>
    <w:rsid w:val="00A3160D"/>
    <w:rsid w:val="00A438C1"/>
    <w:rsid w:val="00B21140"/>
    <w:rsid w:val="00B227E6"/>
    <w:rsid w:val="00B37403"/>
    <w:rsid w:val="00C40C8F"/>
    <w:rsid w:val="00C95795"/>
    <w:rsid w:val="00CE5BD2"/>
    <w:rsid w:val="00D4389E"/>
    <w:rsid w:val="00D769EE"/>
    <w:rsid w:val="00DC13BA"/>
    <w:rsid w:val="00DD78D4"/>
    <w:rsid w:val="00DE3A73"/>
    <w:rsid w:val="00DE4DAF"/>
    <w:rsid w:val="00E23CB3"/>
    <w:rsid w:val="00E74299"/>
    <w:rsid w:val="00E841BC"/>
    <w:rsid w:val="00E93FC2"/>
    <w:rsid w:val="00E945F0"/>
    <w:rsid w:val="00F014FD"/>
    <w:rsid w:val="00F02454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B93C11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1.doc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2.docx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caa13060-987f-4021-89a0-9a88a7a10b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EBB06076B4A47824CE82A4D22943E" ma:contentTypeVersion="17" ma:contentTypeDescription="Create a new document." ma:contentTypeScope="" ma:versionID="0dc8ddaa9da56c9597fe19ca2cbfde8f">
  <xsd:schema xmlns:xsd="http://www.w3.org/2001/XMLSchema" xmlns:xs="http://www.w3.org/2001/XMLSchema" xmlns:p="http://schemas.microsoft.com/office/2006/metadata/properties" xmlns:ns1="http://schemas.microsoft.com/sharepoint/v3" xmlns:ns3="caa13060-987f-4021-89a0-9a88a7a10b92" xmlns:ns4="7ea18eb0-24f7-4007-aaeb-9c9f9aa81e44" targetNamespace="http://schemas.microsoft.com/office/2006/metadata/properties" ma:root="true" ma:fieldsID="87c4d0daa9f59d33906389fe37fbb226" ns1:_="" ns3:_="" ns4:_="">
    <xsd:import namespace="http://schemas.microsoft.com/sharepoint/v3"/>
    <xsd:import namespace="caa13060-987f-4021-89a0-9a88a7a10b92"/>
    <xsd:import namespace="7ea18eb0-24f7-4007-aaeb-9c9f9aa81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13060-987f-4021-89a0-9a88a7a10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18eb0-24f7-4007-aaeb-9c9f9aa8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C8BD7-B26E-4906-BBB5-B1BD01A548F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dcmitype/"/>
    <ds:schemaRef ds:uri="http://purl.org/dc/elements/1.1/"/>
    <ds:schemaRef ds:uri="7ea18eb0-24f7-4007-aaeb-9c9f9aa81e44"/>
    <ds:schemaRef ds:uri="caa13060-987f-4021-89a0-9a88a7a10b9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19C4F-4A31-41E7-A2A7-63ADD29B0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a13060-987f-4021-89a0-9a88a7a10b92"/>
    <ds:schemaRef ds:uri="7ea18eb0-24f7-4007-aaeb-9c9f9aa8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Rachel Day</cp:lastModifiedBy>
  <cp:revision>3</cp:revision>
  <dcterms:created xsi:type="dcterms:W3CDTF">2023-03-01T11:09:00Z</dcterms:created>
  <dcterms:modified xsi:type="dcterms:W3CDTF">2023-03-01T11:12:00Z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0x0101004B0EBB06076B4A47824CE82A4D22943E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2021-02-19T15:00:18Z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037838ed-8e33-4c7b-8fc3-00004cd7fc43</vt:lpwstr>
  </property>
  <property fmtid="{D5CDD505-2E9C-101B-9397-08002B2CF9AE}" pid="9" name="MSIP_Label_39d8be9e-c8d9-4b9c-bd40-2c27cc7ea2e6_ContentBits">
    <vt:lpwstr>0</vt:lpwstr>
  </property>
</Properties>
</file>